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4A" w:rsidRPr="009D3A97" w:rsidRDefault="00EB234A" w:rsidP="00EB234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D3A9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8.6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699783301" r:id="rId6"/>
        </w:object>
      </w:r>
    </w:p>
    <w:p w:rsidR="00EB234A" w:rsidRPr="009D3A97" w:rsidRDefault="00EB234A" w:rsidP="00EB23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D3A9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СЕЛИЩНА РАДА </w:t>
      </w:r>
      <w:r w:rsidRPr="009D3A9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EB234A" w:rsidRPr="009D3A97" w:rsidRDefault="009D3A97" w:rsidP="00EB23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</w:t>
      </w:r>
      <w:r w:rsidR="00EB234A" w:rsidRPr="009D3A9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EB234A" w:rsidRPr="009D3A97" w:rsidRDefault="00EB234A" w:rsidP="006908F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D3A9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РІШЕННЯ                                           </w:t>
      </w: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Про внесення змін до рішення сесії селищної ради</w:t>
      </w: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від 28 січня 2021 року № 270-04/VIII</w:t>
      </w: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«Про надання дозволу про передачу в оренду</w:t>
      </w: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комунального майна Магдалинівської селищної ради</w:t>
      </w:r>
      <w:r w:rsidRPr="009D3A97">
        <w:rPr>
          <w:rFonts w:ascii="Times New Roman" w:hAnsi="Times New Roman"/>
          <w:sz w:val="26"/>
          <w:szCs w:val="26"/>
          <w:lang w:val="uk-UA"/>
        </w:rPr>
        <w:t>»</w:t>
      </w:r>
    </w:p>
    <w:p w:rsidR="00EB234A" w:rsidRPr="009D3A97" w:rsidRDefault="00EB234A" w:rsidP="00EB234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B234A" w:rsidRPr="00062AE5" w:rsidRDefault="00EB234A" w:rsidP="00062AE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eastAsia="Calibri" w:hAnsi="Times New Roman" w:cs="Times New Roman"/>
          <w:sz w:val="28"/>
          <w:szCs w:val="28"/>
          <w:lang w:val="uk-UA"/>
        </w:rPr>
        <w:t>З метою врегулювання правових, економічних та організаційних відносин, пов'язаних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Магдалинівської селищної ради, відповідно до Закону України «Про оренду державного та комунального майна», постанови КМУ № 483 від 03 червня 2020 року, пункту 5 статті 60 Закону України «Про місцеве самоврядування в Україні»,</w:t>
      </w:r>
      <w:r w:rsidRPr="009D3A97">
        <w:rPr>
          <w:rFonts w:ascii="Times New Roman" w:hAnsi="Times New Roman"/>
          <w:sz w:val="28"/>
          <w:szCs w:val="28"/>
          <w:lang w:val="uk-UA"/>
        </w:rPr>
        <w:t xml:space="preserve"> рішення Магдалинівської селищної ради від 28 січня 2021 року № 270-04/VIII,</w:t>
      </w:r>
      <w:r w:rsidR="00062AE5">
        <w:rPr>
          <w:rFonts w:ascii="Times New Roman" w:hAnsi="Times New Roman"/>
          <w:sz w:val="28"/>
          <w:szCs w:val="28"/>
          <w:lang w:val="uk-UA"/>
        </w:rPr>
        <w:t xml:space="preserve"> керуючись листом комунального підприємства «Магдалинівська центральна лікарня» від 19 листопада 2021 року № 723,</w:t>
      </w:r>
      <w:r w:rsidRPr="009D3A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враховуючи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 w:rsidRPr="009D3A9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Магдалинівська селищна рада: </w:t>
      </w:r>
    </w:p>
    <w:p w:rsidR="00EB234A" w:rsidRPr="009D3A97" w:rsidRDefault="00EB234A" w:rsidP="00EB234A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3A9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EB234A" w:rsidRPr="009D3A97" w:rsidRDefault="00EB234A" w:rsidP="00EB234A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B234A" w:rsidRDefault="00EB234A" w:rsidP="00EB234A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1. Додаток 1 до рішення Магдалинівської селищної ради від 28 січня 2021 року № 270-04/VIII  доповнити наступними пунктами  згідно  додатку</w:t>
      </w:r>
      <w:r w:rsidR="00B02052" w:rsidRPr="009D3A97"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9D3A97">
        <w:rPr>
          <w:rFonts w:ascii="Times New Roman" w:hAnsi="Times New Roman"/>
          <w:sz w:val="28"/>
          <w:szCs w:val="28"/>
          <w:lang w:val="uk-UA"/>
        </w:rPr>
        <w:t>.</w:t>
      </w:r>
    </w:p>
    <w:p w:rsidR="009D3A97" w:rsidRPr="009D3A97" w:rsidRDefault="009D3A97" w:rsidP="00EB234A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3A97" w:rsidRPr="009D3A97" w:rsidRDefault="009D3A97" w:rsidP="00EB234A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2. Контроль за виконанням дано</w:t>
      </w:r>
      <w:r w:rsidR="006908F9">
        <w:rPr>
          <w:rFonts w:ascii="Times New Roman" w:hAnsi="Times New Roman"/>
          <w:sz w:val="28"/>
          <w:szCs w:val="28"/>
          <w:lang w:val="uk-UA"/>
        </w:rPr>
        <w:t xml:space="preserve">го рішення покласти на постійну комісію селищної ради </w:t>
      </w:r>
      <w:r w:rsidR="006908F9" w:rsidRPr="006908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житлово-комунального господарства, комунальної власності, торгівлі та розвитку інфраструктури</w:t>
      </w:r>
    </w:p>
    <w:p w:rsidR="00EB234A" w:rsidRPr="009D3A97" w:rsidRDefault="00EB234A" w:rsidP="00EB234A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селищний голова                                                             Володимир ДРОБІТЬКО</w:t>
      </w: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234A" w:rsidRPr="009D3A97" w:rsidRDefault="00EB234A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D3A97">
        <w:rPr>
          <w:rFonts w:ascii="Times New Roman" w:hAnsi="Times New Roman"/>
          <w:sz w:val="28"/>
          <w:szCs w:val="28"/>
          <w:lang w:val="uk-UA"/>
        </w:rPr>
        <w:t>смт. Магдалинівка</w:t>
      </w:r>
    </w:p>
    <w:p w:rsidR="00EB234A" w:rsidRPr="009D3A97" w:rsidRDefault="006908F9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листопада </w:t>
      </w:r>
      <w:r w:rsidR="00EB234A" w:rsidRPr="009D3A97">
        <w:rPr>
          <w:rFonts w:ascii="Times New Roman" w:hAnsi="Times New Roman"/>
          <w:sz w:val="28"/>
          <w:szCs w:val="28"/>
          <w:lang w:val="uk-UA"/>
        </w:rPr>
        <w:t>2021 року</w:t>
      </w:r>
    </w:p>
    <w:p w:rsidR="00EB234A" w:rsidRPr="009D3A97" w:rsidRDefault="006908F9" w:rsidP="00EB234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 2034</w:t>
      </w:r>
      <w:r w:rsidR="009D3A97" w:rsidRPr="009D3A97">
        <w:rPr>
          <w:rFonts w:ascii="Times New Roman" w:hAnsi="Times New Roman"/>
          <w:sz w:val="28"/>
          <w:szCs w:val="28"/>
          <w:lang w:val="uk-UA"/>
        </w:rPr>
        <w:t>-12</w:t>
      </w:r>
      <w:r w:rsidR="00EB234A" w:rsidRPr="009D3A97">
        <w:rPr>
          <w:rFonts w:ascii="Times New Roman" w:hAnsi="Times New Roman"/>
          <w:sz w:val="28"/>
          <w:szCs w:val="28"/>
          <w:lang w:val="uk-UA"/>
        </w:rPr>
        <w:t>/VIII</w:t>
      </w:r>
    </w:p>
    <w:p w:rsidR="00EB234A" w:rsidRPr="009D3A97" w:rsidRDefault="00EB234A" w:rsidP="00EB2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7643B4" w:rsidRPr="009D3A97" w:rsidRDefault="007643B4" w:rsidP="00EB23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908F9" w:rsidRPr="00962BBD" w:rsidRDefault="006908F9" w:rsidP="006908F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6908F9" w:rsidRPr="00962BBD" w:rsidRDefault="006908F9" w:rsidP="006908F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6908F9" w:rsidRPr="00962BBD" w:rsidRDefault="006908F9" w:rsidP="006908F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селищної ради VIII скликання</w:t>
      </w:r>
    </w:p>
    <w:p w:rsidR="006908F9" w:rsidRPr="00962BBD" w:rsidRDefault="006908F9" w:rsidP="006908F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2034</w:t>
      </w:r>
      <w:r w:rsidRPr="00962BBD">
        <w:rPr>
          <w:rFonts w:ascii="Times New Roman" w:hAnsi="Times New Roman" w:cs="Times New Roman"/>
          <w:sz w:val="28"/>
          <w:szCs w:val="28"/>
          <w:lang w:val="uk-UA"/>
        </w:rPr>
        <w:t>-12/VIII від 26.11.2021 року</w:t>
      </w:r>
    </w:p>
    <w:p w:rsidR="00EB234A" w:rsidRPr="009D3A97" w:rsidRDefault="00EB234A" w:rsidP="00EB23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B234A" w:rsidRPr="009D3A97" w:rsidRDefault="00EB234A" w:rsidP="00EB23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52DD9" w:rsidRPr="009D3A97" w:rsidRDefault="00152DD9" w:rsidP="00152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D3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Pr="009D3A97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першого типу</w:t>
      </w:r>
    </w:p>
    <w:p w:rsidR="00152DD9" w:rsidRPr="009D3A97" w:rsidRDefault="00152DD9" w:rsidP="00152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A97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майна Магдалинівської селищної ради</w:t>
      </w:r>
    </w:p>
    <w:p w:rsidR="00152DD9" w:rsidRPr="009D3A97" w:rsidRDefault="00152DD9" w:rsidP="00152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передачу в оренду через електронний аукціон </w:t>
      </w:r>
      <w:r w:rsidRPr="009D3A97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:rsidR="00EB234A" w:rsidRPr="009D3A97" w:rsidRDefault="00EB234A" w:rsidP="00EB23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3A9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2556"/>
        <w:gridCol w:w="1305"/>
        <w:gridCol w:w="2537"/>
        <w:gridCol w:w="2502"/>
      </w:tblGrid>
      <w:tr w:rsidR="00EB234A" w:rsidRPr="009D3A97" w:rsidTr="00A108CD">
        <w:tc>
          <w:tcPr>
            <w:tcW w:w="671" w:type="dxa"/>
          </w:tcPr>
          <w:p w:rsidR="00EB234A" w:rsidRPr="009D3A97" w:rsidRDefault="00EB234A" w:rsidP="00EC1047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56" w:type="dxa"/>
          </w:tcPr>
          <w:p w:rsidR="00EB234A" w:rsidRPr="009D3A97" w:rsidRDefault="00EB234A" w:rsidP="00EC10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1305" w:type="dxa"/>
          </w:tcPr>
          <w:p w:rsidR="00EB234A" w:rsidRPr="009D3A97" w:rsidRDefault="00EB234A" w:rsidP="00EC1047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Площа, м2</w:t>
            </w:r>
          </w:p>
        </w:tc>
        <w:tc>
          <w:tcPr>
            <w:tcW w:w="2537" w:type="dxa"/>
          </w:tcPr>
          <w:p w:rsidR="00EB234A" w:rsidRPr="009D3A97" w:rsidRDefault="00EB234A" w:rsidP="00EC1047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Місцезнаходження</w:t>
            </w:r>
          </w:p>
        </w:tc>
        <w:tc>
          <w:tcPr>
            <w:tcW w:w="2502" w:type="dxa"/>
          </w:tcPr>
          <w:p w:rsidR="00EB234A" w:rsidRPr="009D3A97" w:rsidRDefault="00EB234A" w:rsidP="00EC1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Балансоутримувач</w:t>
            </w:r>
          </w:p>
        </w:tc>
      </w:tr>
      <w:tr w:rsidR="00ED02B6" w:rsidRPr="009D3A97" w:rsidTr="00A108CD">
        <w:tc>
          <w:tcPr>
            <w:tcW w:w="671" w:type="dxa"/>
          </w:tcPr>
          <w:p w:rsidR="00ED02B6" w:rsidRPr="009D3A97" w:rsidRDefault="00ED02B6" w:rsidP="004358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556" w:type="dxa"/>
          </w:tcPr>
          <w:p w:rsidR="00ED02B6" w:rsidRPr="009D3A97" w:rsidRDefault="00ED02B6" w:rsidP="003066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305" w:type="dxa"/>
          </w:tcPr>
          <w:p w:rsidR="00ED02B6" w:rsidRPr="009D3A97" w:rsidRDefault="007F55E8" w:rsidP="003066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18,0</w:t>
            </w:r>
          </w:p>
        </w:tc>
        <w:tc>
          <w:tcPr>
            <w:tcW w:w="2537" w:type="dxa"/>
          </w:tcPr>
          <w:p w:rsidR="00ED02B6" w:rsidRPr="009D3A97" w:rsidRDefault="00ED02B6" w:rsidP="0030665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Вул.. Прозорова, 1 </w:t>
            </w:r>
          </w:p>
          <w:p w:rsidR="00ED02B6" w:rsidRPr="009D3A97" w:rsidRDefault="00ED02B6" w:rsidP="0030665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смт Магдалинівка</w:t>
            </w:r>
          </w:p>
        </w:tc>
        <w:tc>
          <w:tcPr>
            <w:tcW w:w="2502" w:type="dxa"/>
          </w:tcPr>
          <w:p w:rsidR="00ED02B6" w:rsidRPr="009D3A97" w:rsidRDefault="00ED02B6" w:rsidP="0030665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КП «Магдалинівська центральна лікарня» МСР</w:t>
            </w:r>
          </w:p>
        </w:tc>
      </w:tr>
      <w:tr w:rsidR="00B02052" w:rsidRPr="009D3A97" w:rsidTr="00A108CD">
        <w:tc>
          <w:tcPr>
            <w:tcW w:w="671" w:type="dxa"/>
          </w:tcPr>
          <w:p w:rsidR="00B02052" w:rsidRPr="009D3A97" w:rsidRDefault="00B02052" w:rsidP="004358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556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Нежитлове приміщення (гараж)</w:t>
            </w:r>
          </w:p>
        </w:tc>
        <w:tc>
          <w:tcPr>
            <w:tcW w:w="1305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38,0</w:t>
            </w:r>
          </w:p>
        </w:tc>
        <w:tc>
          <w:tcPr>
            <w:tcW w:w="2537" w:type="dxa"/>
          </w:tcPr>
          <w:p w:rsidR="00B02052" w:rsidRPr="009D3A97" w:rsidRDefault="00B02052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Центральна, 84</w:t>
            </w:r>
          </w:p>
        </w:tc>
        <w:tc>
          <w:tcPr>
            <w:tcW w:w="2502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B02052" w:rsidRPr="009D3A97" w:rsidTr="00A108CD">
        <w:tc>
          <w:tcPr>
            <w:tcW w:w="671" w:type="dxa"/>
          </w:tcPr>
          <w:p w:rsidR="00B02052" w:rsidRPr="009D3A97" w:rsidRDefault="00B02052" w:rsidP="004358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556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305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14,84</w:t>
            </w:r>
          </w:p>
        </w:tc>
        <w:tc>
          <w:tcPr>
            <w:tcW w:w="2537" w:type="dxa"/>
          </w:tcPr>
          <w:p w:rsidR="00B02052" w:rsidRPr="009D3A97" w:rsidRDefault="00B02052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502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B02052" w:rsidRPr="009D3A97" w:rsidTr="00A108CD">
        <w:tc>
          <w:tcPr>
            <w:tcW w:w="671" w:type="dxa"/>
          </w:tcPr>
          <w:p w:rsidR="00B02052" w:rsidRPr="009D3A97" w:rsidRDefault="00B02052" w:rsidP="004358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556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305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14,84</w:t>
            </w:r>
          </w:p>
        </w:tc>
        <w:tc>
          <w:tcPr>
            <w:tcW w:w="2537" w:type="dxa"/>
          </w:tcPr>
          <w:p w:rsidR="00B02052" w:rsidRPr="009D3A97" w:rsidRDefault="00B02052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502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B02052" w:rsidRPr="009D3A97" w:rsidTr="00A108CD">
        <w:tc>
          <w:tcPr>
            <w:tcW w:w="671" w:type="dxa"/>
          </w:tcPr>
          <w:p w:rsidR="00B02052" w:rsidRPr="009D3A97" w:rsidRDefault="00B02052" w:rsidP="004358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556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305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14,56</w:t>
            </w:r>
          </w:p>
        </w:tc>
        <w:tc>
          <w:tcPr>
            <w:tcW w:w="2537" w:type="dxa"/>
          </w:tcPr>
          <w:p w:rsidR="00B02052" w:rsidRPr="009D3A97" w:rsidRDefault="00B02052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502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B02052" w:rsidRPr="009D3A97" w:rsidTr="00A108CD">
        <w:tc>
          <w:tcPr>
            <w:tcW w:w="671" w:type="dxa"/>
          </w:tcPr>
          <w:p w:rsidR="00B02052" w:rsidRPr="009D3A97" w:rsidRDefault="00B02052" w:rsidP="004358F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556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305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15,4</w:t>
            </w:r>
          </w:p>
        </w:tc>
        <w:tc>
          <w:tcPr>
            <w:tcW w:w="2537" w:type="dxa"/>
          </w:tcPr>
          <w:p w:rsidR="00B02052" w:rsidRPr="009D3A97" w:rsidRDefault="00B02052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502" w:type="dxa"/>
          </w:tcPr>
          <w:p w:rsidR="00B02052" w:rsidRPr="009D3A97" w:rsidRDefault="00B02052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D3A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</w:tbl>
    <w:p w:rsidR="006908F9" w:rsidRDefault="006908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908F9" w:rsidRPr="009D3A97" w:rsidRDefault="006908F9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Ігор ЧЕРНЕНКО</w:t>
      </w:r>
    </w:p>
    <w:sectPr w:rsidR="006908F9" w:rsidRPr="009D3A97" w:rsidSect="009D3A9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234A"/>
    <w:rsid w:val="00062AE5"/>
    <w:rsid w:val="00152DD9"/>
    <w:rsid w:val="00156F4C"/>
    <w:rsid w:val="001947E7"/>
    <w:rsid w:val="001A358E"/>
    <w:rsid w:val="001C567E"/>
    <w:rsid w:val="0029081D"/>
    <w:rsid w:val="004D4B23"/>
    <w:rsid w:val="006368FF"/>
    <w:rsid w:val="00675E2F"/>
    <w:rsid w:val="006908F9"/>
    <w:rsid w:val="007643B4"/>
    <w:rsid w:val="007C4C9A"/>
    <w:rsid w:val="007D0A0D"/>
    <w:rsid w:val="007F55E8"/>
    <w:rsid w:val="00847545"/>
    <w:rsid w:val="009139D5"/>
    <w:rsid w:val="009D3A97"/>
    <w:rsid w:val="00A108CD"/>
    <w:rsid w:val="00B02052"/>
    <w:rsid w:val="00B053C3"/>
    <w:rsid w:val="00C61A16"/>
    <w:rsid w:val="00DC3AFB"/>
    <w:rsid w:val="00E34155"/>
    <w:rsid w:val="00E44B1F"/>
    <w:rsid w:val="00E46807"/>
    <w:rsid w:val="00E61BD1"/>
    <w:rsid w:val="00EB234A"/>
    <w:rsid w:val="00ED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25</cp:revision>
  <cp:lastPrinted>2021-11-30T11:13:00Z</cp:lastPrinted>
  <dcterms:created xsi:type="dcterms:W3CDTF">2021-02-17T08:10:00Z</dcterms:created>
  <dcterms:modified xsi:type="dcterms:W3CDTF">2021-11-30T11:15:00Z</dcterms:modified>
</cp:coreProperties>
</file>